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E6" w:rsidRPr="00CF49E6" w:rsidRDefault="00CF49E6" w:rsidP="00CF49E6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252525"/>
          <w:sz w:val="28"/>
          <w:szCs w:val="28"/>
        </w:rPr>
      </w:pPr>
      <w:r w:rsidRPr="00CF49E6">
        <w:rPr>
          <w:b/>
          <w:color w:val="252525"/>
          <w:sz w:val="28"/>
          <w:szCs w:val="28"/>
        </w:rPr>
        <w:t>Выбираем детский велосипед</w:t>
      </w:r>
    </w:p>
    <w:p w:rsidR="00CF49E6" w:rsidRPr="00CF49E6" w:rsidRDefault="00CF49E6" w:rsidP="00CF49E6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color w:val="252525"/>
        </w:rPr>
      </w:pPr>
      <w:r w:rsidRPr="00CF49E6">
        <w:rPr>
          <w:color w:val="252525"/>
        </w:rPr>
        <w:t>Для любителей велосипедной езды открывается долгожданный сезон, многие родители торопятся приобрести своим детям велосипеды. Польза катания на велосипеде для ребенка неоценима. А правильно выбранная модель детского велосипеда - залог безопасности вашего ребенка.</w:t>
      </w:r>
    </w:p>
    <w:p w:rsidR="00CF49E6" w:rsidRPr="00CF49E6" w:rsidRDefault="00CF49E6" w:rsidP="00CF49E6">
      <w:pPr>
        <w:pStyle w:val="a3"/>
        <w:shd w:val="clear" w:color="auto" w:fill="FFFFFF"/>
        <w:spacing w:before="0" w:beforeAutospacing="0" w:after="300" w:afterAutospacing="0"/>
        <w:jc w:val="both"/>
        <w:rPr>
          <w:color w:val="252525"/>
        </w:rPr>
      </w:pPr>
      <w:r w:rsidRPr="00CF49E6">
        <w:rPr>
          <w:color w:val="252525"/>
        </w:rPr>
        <w:t>Требования, предъявляемые к детским товарам весьма конкретные, они призваны обеспечить безопасную эксплуатацию велосипеда, чтобы он мог радовать ребенка как можно дольше. Права потребителя на качество и безопасность товаров закреплены в ст. 4 и 7 Закона Российской Федерации «О защите прав потребителей». Не допускается продажа товара, в том числе импортного товара, без информации об обязательном подтверждении его соответствия обязательным требованиям по качеству и безопасности. При продаже детских велосипедов потребителям должна быть предоставлена информация о сертификате соответствия продукции установленным требованиям.</w:t>
      </w:r>
    </w:p>
    <w:p w:rsidR="00CF49E6" w:rsidRPr="00CF49E6" w:rsidRDefault="00CF49E6" w:rsidP="00CF49E6">
      <w:pPr>
        <w:pStyle w:val="a3"/>
        <w:shd w:val="clear" w:color="auto" w:fill="FFFFFF"/>
        <w:spacing w:before="0" w:beforeAutospacing="0" w:after="300" w:afterAutospacing="0"/>
        <w:jc w:val="both"/>
        <w:rPr>
          <w:color w:val="252525"/>
        </w:rPr>
      </w:pPr>
      <w:r w:rsidRPr="00CF49E6">
        <w:rPr>
          <w:color w:val="252525"/>
        </w:rPr>
        <w:t>По этой причине, при покупке велосипеда следует тщательно его осмотреть на соответствие указанным требованиям и внимательно ознакомиться с сопроводительными документами. Велосипеды должны иметь инструкцию по применению с указанием массы и возраста пользователя, для которого предназначено изделие, рекомендациями по сборке, подготовке к эксплуатации и регулированию, эксплуатации, подбору велосипеда, указаниями по техническому обслуживанию велосипеда.</w:t>
      </w:r>
    </w:p>
    <w:p w:rsidR="00CF49E6" w:rsidRPr="00CF49E6" w:rsidRDefault="00CF49E6" w:rsidP="00CF49E6">
      <w:pPr>
        <w:pStyle w:val="a3"/>
        <w:shd w:val="clear" w:color="auto" w:fill="FFFFFF"/>
        <w:spacing w:before="0" w:beforeAutospacing="0" w:after="300" w:afterAutospacing="0"/>
        <w:jc w:val="both"/>
        <w:rPr>
          <w:color w:val="252525"/>
        </w:rPr>
      </w:pPr>
      <w:proofErr w:type="gramStart"/>
      <w:r w:rsidRPr="00CF49E6">
        <w:rPr>
          <w:color w:val="252525"/>
        </w:rPr>
        <w:t>Маркировка продукции должна быть нанесена на русском языке содержать следующую информацию: наименование страны, где изготовлена продукция; наименование и местонахождение изготовителя (уполномоченного изготовителем лица), импортера, дистрибьютора; наименование изделия; вид (назначение) изделия; дата изготовления (месяц, год); единый знак обращения на рынке; гарантийный срок службы; товарный знак (при наличии).</w:t>
      </w:r>
      <w:proofErr w:type="gramEnd"/>
    </w:p>
    <w:p w:rsidR="00CF49E6" w:rsidRPr="00CF49E6" w:rsidRDefault="00CF49E6" w:rsidP="00CF49E6">
      <w:pPr>
        <w:pStyle w:val="a3"/>
        <w:shd w:val="clear" w:color="auto" w:fill="FFFFFF"/>
        <w:spacing w:before="0" w:beforeAutospacing="0" w:after="300" w:afterAutospacing="0"/>
        <w:jc w:val="both"/>
        <w:rPr>
          <w:color w:val="252525"/>
        </w:rPr>
      </w:pPr>
      <w:r w:rsidRPr="00CF49E6">
        <w:rPr>
          <w:color w:val="252525"/>
        </w:rPr>
        <w:t>Маркировка велосипеда должна быть достоверной, проверяемой, читаемой и доступной для осмотра и идентификации. Маркировку наносят на изделие, этикетку, прикрепляемую к изделию или товарный ярлык, упаковку изделия, упаковку группы изделий или листок-вкладыш к продукции.</w:t>
      </w:r>
    </w:p>
    <w:p w:rsidR="00CF49E6" w:rsidRPr="00CF49E6" w:rsidRDefault="00CF49E6" w:rsidP="00CF49E6">
      <w:pPr>
        <w:pStyle w:val="a3"/>
        <w:shd w:val="clear" w:color="auto" w:fill="FFFFFF"/>
        <w:spacing w:before="0" w:beforeAutospacing="0" w:after="300" w:afterAutospacing="0"/>
        <w:jc w:val="both"/>
        <w:rPr>
          <w:color w:val="252525"/>
        </w:rPr>
      </w:pPr>
      <w:r w:rsidRPr="00CF49E6">
        <w:rPr>
          <w:color w:val="252525"/>
        </w:rPr>
        <w:t>Для импортной продукции допускается наименование страны, где изготовлена продукция, наименование изготовителя и его юридический адрес указывать с использованием латинского алфавита.</w:t>
      </w:r>
    </w:p>
    <w:p w:rsidR="00CF49E6" w:rsidRDefault="00CF49E6" w:rsidP="00CF49E6">
      <w:pPr>
        <w:pStyle w:val="a3"/>
        <w:shd w:val="clear" w:color="auto" w:fill="FFFFFF"/>
        <w:spacing w:before="0" w:beforeAutospacing="0" w:after="300" w:afterAutospacing="0"/>
        <w:jc w:val="both"/>
        <w:rPr>
          <w:color w:val="252525"/>
        </w:rPr>
      </w:pPr>
      <w:r w:rsidRPr="00CF49E6">
        <w:rPr>
          <w:color w:val="252525"/>
        </w:rPr>
        <w:t>Проявляйте настойчивость при выборе детского велосипеда. Требуйте документы, подтверждающие его качество и безопасность, изучайте маркировку. Это сохранит главное - здоровье вашего ребенка.</w:t>
      </w:r>
    </w:p>
    <w:p w:rsidR="00CF49E6" w:rsidRPr="00CF49E6" w:rsidRDefault="00CF49E6" w:rsidP="00CF49E6">
      <w:pPr>
        <w:pStyle w:val="a3"/>
        <w:shd w:val="clear" w:color="auto" w:fill="FFFFFF"/>
        <w:spacing w:before="0" w:beforeAutospacing="0" w:after="300" w:afterAutospacing="0"/>
        <w:jc w:val="both"/>
        <w:rPr>
          <w:color w:val="252525"/>
        </w:rPr>
      </w:pPr>
      <w:r>
        <w:rPr>
          <w:color w:val="252525"/>
        </w:rPr>
        <w:t>Зеленодольский территориальный орган Госалкогольинспекции РТ,    03.05.2023г.</w:t>
      </w:r>
      <w:bookmarkStart w:id="0" w:name="_GoBack"/>
      <w:bookmarkEnd w:id="0"/>
    </w:p>
    <w:p w:rsidR="00861468" w:rsidRDefault="00861468"/>
    <w:sectPr w:rsidR="0086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ACD"/>
    <w:rsid w:val="00861468"/>
    <w:rsid w:val="00913ACD"/>
    <w:rsid w:val="00C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2023-05-03T05:13:00Z</dcterms:created>
  <dcterms:modified xsi:type="dcterms:W3CDTF">2023-05-03T05:17:00Z</dcterms:modified>
</cp:coreProperties>
</file>